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D7FCA" w14:textId="10C4FDF7" w:rsidR="00300D75" w:rsidRDefault="00300D75">
      <w:r>
        <w:t>Kimberly</w:t>
      </w:r>
      <w:r w:rsidR="005B4BBC">
        <w:t xml:space="preserve"> H.</w:t>
      </w:r>
      <w:r>
        <w:t xml:space="preserve"> Callahan-Golden</w:t>
      </w:r>
    </w:p>
    <w:p w14:paraId="333C9CF3" w14:textId="77777777" w:rsidR="00300D75" w:rsidRDefault="00300D75">
      <w:r>
        <w:t>248-854-7128</w:t>
      </w:r>
    </w:p>
    <w:p w14:paraId="40E63B3D" w14:textId="58A98A7F" w:rsidR="00300D75" w:rsidRDefault="00DA2150">
      <w:hyperlink r:id="rId4" w:history="1">
        <w:r w:rsidR="00300D75" w:rsidRPr="0016209C">
          <w:rPr>
            <w:rStyle w:val="Hyperlink"/>
          </w:rPr>
          <w:t>Kimberly.golden@corelitigation.com</w:t>
        </w:r>
      </w:hyperlink>
    </w:p>
    <w:p w14:paraId="700115EB" w14:textId="77777777" w:rsidR="00300D75" w:rsidRDefault="00300D75"/>
    <w:p w14:paraId="36AF2E6F" w14:textId="77777777" w:rsidR="00300D75" w:rsidRPr="008D52E4" w:rsidRDefault="00300D75">
      <w:pPr>
        <w:rPr>
          <w:b/>
        </w:rPr>
      </w:pPr>
      <w:r w:rsidRPr="008D52E4">
        <w:rPr>
          <w:b/>
        </w:rPr>
        <w:t>EDUCATION</w:t>
      </w:r>
    </w:p>
    <w:p w14:paraId="33C52B9E" w14:textId="3D367C59" w:rsidR="00300D75" w:rsidRDefault="00300D75">
      <w:r>
        <w:t xml:space="preserve">Certificate in Court Reporting </w:t>
      </w:r>
    </w:p>
    <w:p w14:paraId="6E4D3640" w14:textId="6AD8BFC0" w:rsidR="00300D75" w:rsidRDefault="00300D75">
      <w:r>
        <w:t>Oakland Community College, Royal Oak, Michigan – 2007</w:t>
      </w:r>
    </w:p>
    <w:p w14:paraId="2ECBC2BA" w14:textId="18411B9E" w:rsidR="00300D75" w:rsidRDefault="00300D75"/>
    <w:p w14:paraId="14CD4169" w14:textId="4E29C25A" w:rsidR="00300D75" w:rsidRPr="008D52E4" w:rsidRDefault="00300D75">
      <w:pPr>
        <w:rPr>
          <w:b/>
        </w:rPr>
      </w:pPr>
      <w:r w:rsidRPr="008D52E4">
        <w:rPr>
          <w:b/>
        </w:rPr>
        <w:t>COURT REPORTING CERTIFICATION</w:t>
      </w:r>
    </w:p>
    <w:p w14:paraId="3311E8BD" w14:textId="63AFBE5A" w:rsidR="00300D75" w:rsidRDefault="00300D75">
      <w:r>
        <w:t>Michigan Certified Sh</w:t>
      </w:r>
      <w:bookmarkStart w:id="0" w:name="_GoBack"/>
      <w:bookmarkEnd w:id="0"/>
      <w:r>
        <w:t>orthand Reporter</w:t>
      </w:r>
    </w:p>
    <w:p w14:paraId="6635CDFA" w14:textId="6826769B" w:rsidR="00300D75" w:rsidRDefault="00300D75"/>
    <w:p w14:paraId="26A11870" w14:textId="5B8EA5A8" w:rsidR="00300D75" w:rsidRPr="008D52E4" w:rsidRDefault="00300D75">
      <w:pPr>
        <w:rPr>
          <w:b/>
        </w:rPr>
      </w:pPr>
      <w:r w:rsidRPr="008D52E4">
        <w:rPr>
          <w:b/>
        </w:rPr>
        <w:t>COURT REPORTING EXPERIENCE</w:t>
      </w:r>
    </w:p>
    <w:p w14:paraId="0A760284" w14:textId="26339E2A" w:rsidR="00300D75" w:rsidRDefault="00300D75">
      <w:r>
        <w:t xml:space="preserve">2008-2011 </w:t>
      </w:r>
      <w:r>
        <w:tab/>
        <w:t>Substitute Official Court Reporter</w:t>
      </w:r>
      <w:r w:rsidR="008D52E4">
        <w:t xml:space="preserve">: </w:t>
      </w:r>
      <w:r>
        <w:t xml:space="preserve"> Wayne, Oakland, Macomb, St. Clair Circuit Courts</w:t>
      </w:r>
    </w:p>
    <w:p w14:paraId="63287176" w14:textId="5CFC013A" w:rsidR="00300D75" w:rsidRDefault="00300D75">
      <w:r>
        <w:t>2011-Present</w:t>
      </w:r>
      <w:r>
        <w:tab/>
        <w:t>Freelance Court Reporter, Core Litigation Support, LLC, Southfield, Michigan</w:t>
      </w:r>
    </w:p>
    <w:p w14:paraId="4AC7EA28" w14:textId="07B08D8B" w:rsidR="00300D75" w:rsidRDefault="00300D75">
      <w:r>
        <w:t>2019</w:t>
      </w:r>
      <w:r>
        <w:tab/>
      </w:r>
      <w:r>
        <w:tab/>
        <w:t>CFO of Core Litigation Support, LLC, Southfield Michigan</w:t>
      </w:r>
    </w:p>
    <w:p w14:paraId="1B32B6EF" w14:textId="03A0B376" w:rsidR="00300D75" w:rsidRDefault="00300D75"/>
    <w:p w14:paraId="47117807" w14:textId="05DDA5C0" w:rsidR="00300D75" w:rsidRPr="008D52E4" w:rsidRDefault="00300D75">
      <w:pPr>
        <w:rPr>
          <w:b/>
        </w:rPr>
      </w:pPr>
      <w:r w:rsidRPr="008D52E4">
        <w:rPr>
          <w:b/>
        </w:rPr>
        <w:t>COURT REPORTING AFFILIATIONS</w:t>
      </w:r>
    </w:p>
    <w:p w14:paraId="232C6F53" w14:textId="1C5D97F0" w:rsidR="00300D75" w:rsidRDefault="00300D75">
      <w:r>
        <w:t>Member, Michigan Association of Professional Court Reporters</w:t>
      </w:r>
    </w:p>
    <w:p w14:paraId="4D9A88E2" w14:textId="3C8236DF" w:rsidR="00300D75" w:rsidRDefault="00300D75"/>
    <w:p w14:paraId="6A7FCAA6" w14:textId="15A4ECA6" w:rsidR="00300D75" w:rsidRPr="008D52E4" w:rsidRDefault="00300D75">
      <w:pPr>
        <w:rPr>
          <w:b/>
        </w:rPr>
      </w:pPr>
      <w:r w:rsidRPr="008D52E4">
        <w:rPr>
          <w:b/>
        </w:rPr>
        <w:t>P</w:t>
      </w:r>
      <w:r w:rsidR="008D52E4" w:rsidRPr="008D52E4">
        <w:rPr>
          <w:b/>
        </w:rPr>
        <w:t>ERSONAL INTERESTS</w:t>
      </w:r>
    </w:p>
    <w:p w14:paraId="731756AC" w14:textId="3721D893" w:rsidR="008D52E4" w:rsidRDefault="008D52E4">
      <w:r>
        <w:t>Spending time with my husband, daughter, and dog</w:t>
      </w:r>
    </w:p>
    <w:p w14:paraId="287E4CA8" w14:textId="21CD7803" w:rsidR="008D52E4" w:rsidRDefault="008D52E4">
      <w:r>
        <w:t>Riding my Harley</w:t>
      </w:r>
    </w:p>
    <w:p w14:paraId="6281DD6F" w14:textId="3995A24E" w:rsidR="008D52E4" w:rsidRDefault="008D52E4">
      <w:proofErr w:type="spellStart"/>
      <w:r>
        <w:t>Norwex</w:t>
      </w:r>
      <w:proofErr w:type="spellEnd"/>
      <w:r>
        <w:t xml:space="preserve"> and </w:t>
      </w:r>
      <w:proofErr w:type="spellStart"/>
      <w:r>
        <w:t>Wildtree</w:t>
      </w:r>
      <w:proofErr w:type="spellEnd"/>
    </w:p>
    <w:sectPr w:rsidR="008D52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D75"/>
    <w:rsid w:val="00082325"/>
    <w:rsid w:val="00300D75"/>
    <w:rsid w:val="005B4BBC"/>
    <w:rsid w:val="008D52E4"/>
    <w:rsid w:val="00BB022B"/>
    <w:rsid w:val="00DA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425FD"/>
  <w15:chartTrackingRefBased/>
  <w15:docId w15:val="{930A1FBC-6CE6-4AF8-BDCE-E5C463315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0D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0D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mberly.golden@corelitiga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Golden</dc:creator>
  <cp:keywords/>
  <dc:description/>
  <cp:lastModifiedBy>Cheryl Anne Farmer</cp:lastModifiedBy>
  <cp:revision>2</cp:revision>
  <cp:lastPrinted>2019-02-06T16:42:00Z</cp:lastPrinted>
  <dcterms:created xsi:type="dcterms:W3CDTF">2019-02-06T16:43:00Z</dcterms:created>
  <dcterms:modified xsi:type="dcterms:W3CDTF">2019-02-06T16:43:00Z</dcterms:modified>
</cp:coreProperties>
</file>